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5" w:line="240" w:lineRule="auto"/>
        <w:ind w:left="0" w:right="24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1</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sectPr>
          <w:pgSz w:h="16838" w:w="11906" w:orient="portrait"/>
          <w:pgMar w:bottom="280" w:top="1180" w:left="1160" w:right="440" w:header="0" w:footer="0"/>
          <w:pgNumType w:start="1"/>
        </w:sect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bl>
      <w:tblPr>
        <w:tblStyle w:val="Table1"/>
        <w:tblW w:w="10092.0" w:type="dxa"/>
        <w:jc w:val="left"/>
        <w:tblInd w:w="121.0" w:type="dxa"/>
        <w:tblLayout w:type="fixed"/>
        <w:tblLook w:val="0000"/>
      </w:tblPr>
      <w:tblGrid>
        <w:gridCol w:w="10092"/>
        <w:tblGridChange w:id="0">
          <w:tblGrid>
            <w:gridCol w:w="10092"/>
          </w:tblGrid>
        </w:tblGridChange>
      </w:tblGrid>
      <w:tr>
        <w:trPr>
          <w:cantSplit w:val="0"/>
          <w:trHeight w:val="728" w:hRule="atLeast"/>
          <w:tblHeader w:val="0"/>
        </w:trPr>
        <w:tc>
          <w:tcPr/>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AVALIKU ÜRITUSE LOA TAOTLUS</w:t>
            </w:r>
          </w:p>
        </w:tc>
      </w:tr>
      <w:tr>
        <w:trPr>
          <w:cantSplit w:val="0"/>
          <w:trHeight w:val="1116" w:hRule="atLeast"/>
          <w:tblHeader w:val="0"/>
        </w:trPr>
        <w:tc>
          <w:tcPr>
            <w:tcBorders>
              <w:bottom w:color="000000" w:space="0" w:sz="8" w:val="dashed"/>
            </w:tcBorders>
          </w:tcPr>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tabs>
                <w:tab w:val="left" w:leader="none" w:pos="2261"/>
                <w:tab w:val="left" w:leader="none" w:pos="10117"/>
              </w:tabs>
              <w:spacing w:after="0" w:before="154" w:line="240" w:lineRule="auto"/>
              <w:ind w:left="86" w:right="-29"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Ürituse nimetus</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tabs>
                <w:tab w:val="left" w:leader="none" w:pos="2261"/>
                <w:tab w:val="left" w:leader="none" w:pos="10117"/>
              </w:tabs>
              <w:spacing w:after="0" w:before="154" w:line="240" w:lineRule="auto"/>
              <w:ind w:left="86" w:right="-29"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sz w:val="23"/>
                <w:szCs w:val="23"/>
                <w:rtl w:val="0"/>
              </w:rPr>
              <w:t xml:space="preserve">“REPEAT” - techno festival</w:t>
            </w:r>
            <w:r w:rsidDel="00000000" w:rsidR="00000000" w:rsidRPr="00000000">
              <w:rPr>
                <w:rtl w:val="0"/>
              </w:rPr>
            </w:r>
          </w:p>
        </w:tc>
      </w:tr>
      <w:tr>
        <w:trPr>
          <w:cantSplit w:val="0"/>
          <w:trHeight w:val="770" w:hRule="atLeast"/>
          <w:tblHeader w:val="0"/>
        </w:trPr>
        <w:tc>
          <w:tcPr>
            <w:tcBorders>
              <w:top w:color="000000" w:space="0" w:sz="8" w:val="dashed"/>
              <w:bottom w:color="000000" w:space="0" w:sz="8" w:val="dashed"/>
            </w:tcBorders>
          </w:tcPr>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8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Ürituse laad (spordivõistlus, kontsert, etendus, näitus, laat, filmivõtted vms)</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8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Kontsert</w:t>
            </w:r>
          </w:p>
        </w:tc>
      </w:tr>
      <w:tr>
        <w:trPr>
          <w:cantSplit w:val="0"/>
          <w:trHeight w:val="455" w:hRule="atLeast"/>
          <w:tblHeader w:val="0"/>
        </w:trPr>
        <w:tc>
          <w:tcPr>
            <w:tcBorders>
              <w:top w:color="000000" w:space="0" w:sz="8" w:val="dashed"/>
            </w:tcBorders>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tabs>
                <w:tab w:val="left" w:leader="none" w:pos="4844"/>
                <w:tab w:val="left" w:leader="none" w:pos="10144"/>
              </w:tabs>
              <w:spacing w:after="0" w:before="114"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Üritusel osalejate eeldatav arv ~</w:t>
            </w:r>
            <w:r w:rsidDel="00000000" w:rsidR="00000000" w:rsidRPr="00000000">
              <w:rPr>
                <w:sz w:val="23"/>
                <w:szCs w:val="23"/>
                <w:rtl w:val="0"/>
              </w:rPr>
              <w:t xml:space="preserve">700</w:t>
            </w:r>
            <w:r w:rsidDel="00000000" w:rsidR="00000000" w:rsidRPr="00000000">
              <w:rPr>
                <w:rtl w:val="0"/>
              </w:rPr>
            </w:r>
          </w:p>
        </w:tc>
      </w:tr>
      <w:tr>
        <w:trPr>
          <w:cantSplit w:val="0"/>
          <w:trHeight w:val="396" w:hRule="atLeast"/>
          <w:tblHeader w:val="0"/>
        </w:trPr>
        <w:tc>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tabs>
                <w:tab w:val="left" w:leader="none" w:pos="3142"/>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 Ürituse toimumise koht – Jõe 3 , Narva</w:t>
            </w:r>
          </w:p>
        </w:tc>
      </w:tr>
      <w:tr>
        <w:trPr>
          <w:cantSplit w:val="0"/>
          <w:trHeight w:val="715" w:hRule="atLeast"/>
          <w:tblHeader w:val="0"/>
        </w:trPr>
        <w:tc>
          <w:tcPr>
            <w:tcBorders>
              <w:bottom w:color="000000" w:space="0" w:sz="8" w:val="dashed"/>
            </w:tcBorders>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tabs>
                <w:tab w:val="left" w:leader="none" w:pos="4560"/>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liikumisteekond (selle olemasolu korral)</w:t>
            </w:r>
          </w:p>
        </w:tc>
      </w:tr>
      <w:tr>
        <w:trPr>
          <w:cantSplit w:val="0"/>
          <w:trHeight w:val="457" w:hRule="atLeast"/>
          <w:tblHeader w:val="0"/>
        </w:trPr>
        <w:tc>
          <w:tcPr>
            <w:tcBorders>
              <w:top w:color="000000" w:space="0" w:sz="8" w:val="dashed"/>
            </w:tcBorders>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tabs>
                <w:tab w:val="left" w:leader="none" w:pos="3821"/>
                <w:tab w:val="left" w:leader="none" w:pos="10144"/>
              </w:tabs>
              <w:spacing w:after="0" w:before="114"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5. Ürituse alguse ja lõpu kuupäev 1</w:t>
            </w:r>
            <w:r w:rsidDel="00000000" w:rsidR="00000000" w:rsidRPr="00000000">
              <w:rPr>
                <w:sz w:val="23"/>
                <w:szCs w:val="23"/>
                <w:rtl w:val="0"/>
              </w:rPr>
              <w:t xml:space="preserve">1</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w:t>
            </w:r>
            <w:r w:rsidDel="00000000" w:rsidR="00000000" w:rsidRPr="00000000">
              <w:rPr>
                <w:sz w:val="23"/>
                <w:szCs w:val="23"/>
                <w:rtl w:val="0"/>
              </w:rPr>
              <w:t xml:space="preserve">7</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.202</w:t>
            </w:r>
            <w:r w:rsidDel="00000000" w:rsidR="00000000" w:rsidRPr="00000000">
              <w:rPr>
                <w:sz w:val="23"/>
                <w:szCs w:val="23"/>
                <w:rtl w:val="0"/>
              </w:rPr>
              <w:t xml:space="preserve">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1</w:t>
            </w:r>
            <w:r w:rsidDel="00000000" w:rsidR="00000000" w:rsidRPr="00000000">
              <w:rPr>
                <w:sz w:val="23"/>
                <w:szCs w:val="23"/>
                <w:rtl w:val="0"/>
              </w:rPr>
              <w:t xml:space="preserve">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w:t>
            </w:r>
            <w:r w:rsidDel="00000000" w:rsidR="00000000" w:rsidRPr="00000000">
              <w:rPr>
                <w:sz w:val="23"/>
                <w:szCs w:val="23"/>
                <w:rtl w:val="0"/>
              </w:rPr>
              <w:t xml:space="preserve">7</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.202</w:t>
            </w:r>
            <w:r w:rsidDel="00000000" w:rsidR="00000000" w:rsidRPr="00000000">
              <w:rPr>
                <w:sz w:val="23"/>
                <w:szCs w:val="23"/>
                <w:rtl w:val="0"/>
              </w:rPr>
              <w:t xml:space="preserve">4</w:t>
            </w: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tabs>
                <w:tab w:val="left" w:leader="none" w:pos="2246"/>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Kellaaeg </w:t>
            </w:r>
            <w:r w:rsidDel="00000000" w:rsidR="00000000" w:rsidRPr="00000000">
              <w:rPr>
                <w:sz w:val="23"/>
                <w:szCs w:val="23"/>
                <w:rtl w:val="0"/>
              </w:rPr>
              <w:t xml:space="preserve">13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w:t>
            </w:r>
            <w:r w:rsidDel="00000000" w:rsidR="00000000" w:rsidRPr="00000000">
              <w:rPr>
                <w:sz w:val="23"/>
                <w:szCs w:val="23"/>
                <w:rtl w:val="0"/>
              </w:rPr>
              <w:t xml:space="preserve">7</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.202</w:t>
            </w:r>
            <w:r w:rsidDel="00000000" w:rsidR="00000000" w:rsidRPr="00000000">
              <w:rPr>
                <w:sz w:val="23"/>
                <w:szCs w:val="23"/>
                <w:rtl w:val="0"/>
              </w:rPr>
              <w:t xml:space="preserve">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r w:rsidDel="00000000" w:rsidR="00000000" w:rsidRPr="00000000">
              <w:rPr>
                <w:sz w:val="23"/>
                <w:szCs w:val="23"/>
                <w:rtl w:val="0"/>
              </w:rPr>
              <w:t xml:space="preserve">, 17</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:00 – 0</w:t>
            </w:r>
            <w:r w:rsidDel="00000000" w:rsidR="00000000" w:rsidRPr="00000000">
              <w:rPr>
                <w:sz w:val="23"/>
                <w:szCs w:val="23"/>
                <w:rtl w:val="0"/>
              </w:rPr>
              <w:t xml:space="preserve">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:00</w:t>
            </w:r>
          </w:p>
        </w:tc>
      </w:tr>
      <w:tr>
        <w:trPr>
          <w:cantSplit w:val="0"/>
          <w:trHeight w:val="394" w:hRule="atLeast"/>
          <w:tblHeader w:val="0"/>
        </w:trPr>
        <w:tc>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tabs>
                <w:tab w:val="left" w:leader="none" w:pos="2246"/>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Ettevalmistusaeg 1</w:t>
            </w:r>
            <w:r w:rsidDel="00000000" w:rsidR="00000000" w:rsidRPr="00000000">
              <w:rPr>
                <w:sz w:val="23"/>
                <w:szCs w:val="23"/>
                <w:rtl w:val="0"/>
              </w:rPr>
              <w:t xml:space="preserve">2.07.2024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w:t>
            </w:r>
            <w:r w:rsidDel="00000000" w:rsidR="00000000" w:rsidRPr="00000000">
              <w:rPr>
                <w:sz w:val="23"/>
                <w:szCs w:val="23"/>
                <w:rtl w:val="0"/>
              </w:rPr>
              <w:t xml:space="preserve">0</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:00 – 2</w:t>
            </w:r>
            <w:r w:rsidDel="00000000" w:rsidR="00000000" w:rsidRPr="00000000">
              <w:rPr>
                <w:sz w:val="23"/>
                <w:szCs w:val="23"/>
                <w:rtl w:val="0"/>
              </w:rPr>
              <w:t xml:space="preserve">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:00</w:t>
            </w:r>
          </w:p>
        </w:tc>
      </w:tr>
      <w:tr>
        <w:trPr>
          <w:cantSplit w:val="0"/>
          <w:trHeight w:val="394" w:hRule="atLeast"/>
          <w:tblHeader w:val="0"/>
        </w:trPr>
        <w:tc>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tabs>
                <w:tab w:val="left" w:leader="none" w:pos="2246"/>
                <w:tab w:val="left" w:leader="none" w:pos="10144"/>
              </w:tabs>
              <w:spacing w:after="0" w:before="53"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Koristusaeg 1</w:t>
            </w:r>
            <w:r w:rsidDel="00000000" w:rsidR="00000000" w:rsidRPr="00000000">
              <w:rPr>
                <w:sz w:val="23"/>
                <w:szCs w:val="23"/>
                <w:rtl w:val="0"/>
              </w:rPr>
              <w:t xml:space="preserve">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.08.202</w:t>
            </w:r>
            <w:r w:rsidDel="00000000" w:rsidR="00000000" w:rsidRPr="00000000">
              <w:rPr>
                <w:sz w:val="23"/>
                <w:szCs w:val="23"/>
                <w:rtl w:val="0"/>
              </w:rPr>
              <w:t xml:space="preserve">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 0</w:t>
            </w:r>
            <w:r w:rsidDel="00000000" w:rsidR="00000000" w:rsidRPr="00000000">
              <w:rPr>
                <w:sz w:val="23"/>
                <w:szCs w:val="23"/>
                <w:rtl w:val="0"/>
              </w:rPr>
              <w:t xml:space="preserve">8</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:00 – </w:t>
            </w:r>
            <w:r w:rsidDel="00000000" w:rsidR="00000000" w:rsidRPr="00000000">
              <w:rPr>
                <w:sz w:val="23"/>
                <w:szCs w:val="23"/>
                <w:rtl w:val="0"/>
              </w:rPr>
              <w:t xml:space="preserve">14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w:t>
            </w:r>
            <w:r w:rsidDel="00000000" w:rsidR="00000000" w:rsidRPr="00000000">
              <w:rPr>
                <w:sz w:val="23"/>
                <w:szCs w:val="23"/>
                <w:rtl w:val="0"/>
              </w:rPr>
              <w:t xml:space="preserve">0</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w:t>
            </w:r>
          </w:p>
        </w:tc>
      </w:tr>
      <w:tr>
        <w:trPr>
          <w:cantSplit w:val="0"/>
          <w:trHeight w:val="706" w:hRule="atLeast"/>
          <w:tblHeader w:val="0"/>
        </w:trPr>
        <w:tc>
          <w:tcPr>
            <w:tcBorders>
              <w:bottom w:color="000000" w:space="0" w:sz="8" w:val="dashed"/>
            </w:tcBorders>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Ajavaliku põhjendus, kui üritus korraldatakse ajavahemikus kella 22–6</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Õhtune kontsert</w:t>
            </w:r>
          </w:p>
        </w:tc>
      </w:tr>
      <w:tr>
        <w:trPr>
          <w:cantSplit w:val="0"/>
          <w:trHeight w:val="386" w:hRule="atLeast"/>
          <w:tblHeader w:val="0"/>
        </w:trPr>
        <w:tc>
          <w:tcPr>
            <w:tcBorders>
              <w:top w:color="000000" w:space="0" w:sz="8" w:val="dashed"/>
              <w:bottom w:color="000000" w:space="0" w:sz="4" w:val="dotted"/>
            </w:tcBorders>
          </w:tcPr>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455" w:hRule="atLeast"/>
          <w:tblHeader w:val="0"/>
        </w:trPr>
        <w:tc>
          <w:tcPr>
            <w:tcBorders>
              <w:top w:color="000000" w:space="0" w:sz="4" w:val="dotted"/>
            </w:tcBorders>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tabs>
                <w:tab w:val="left" w:leader="none" w:pos="2433"/>
                <w:tab w:val="left" w:leader="none" w:pos="10144"/>
              </w:tabs>
              <w:spacing w:after="0" w:before="114"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 Korraldaja nimi – </w:t>
            </w:r>
            <w:r w:rsidDel="00000000" w:rsidR="00000000" w:rsidRPr="00000000">
              <w:rPr>
                <w:color w:val="222222"/>
                <w:sz w:val="28"/>
                <w:szCs w:val="28"/>
                <w:highlight w:val="white"/>
                <w:rtl w:val="0"/>
              </w:rPr>
              <w:t xml:space="preserve">Ro-Ro Entertainment MTÜ</w:t>
            </w:r>
            <w:r w:rsidDel="00000000" w:rsidR="00000000" w:rsidRPr="00000000">
              <w:rPr>
                <w:rtl w:val="0"/>
              </w:rPr>
            </w:r>
          </w:p>
        </w:tc>
      </w:tr>
      <w:tr>
        <w:trPr>
          <w:cantSplit w:val="0"/>
          <w:trHeight w:val="394" w:hRule="atLeast"/>
          <w:tblHeader w:val="0"/>
        </w:trPr>
        <w:tc>
          <w:tcPr/>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tabs>
                <w:tab w:val="left" w:leader="none" w:pos="3430"/>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äriregistri kood või isikukood - </w:t>
            </w:r>
            <w:r w:rsidDel="00000000" w:rsidR="00000000" w:rsidRPr="00000000">
              <w:rPr>
                <w:color w:val="222222"/>
                <w:sz w:val="28"/>
                <w:szCs w:val="28"/>
                <w:highlight w:val="white"/>
                <w:rtl w:val="0"/>
              </w:rPr>
              <w:t xml:space="preserve">805649552</w:t>
            </w:r>
            <w:r w:rsidDel="00000000" w:rsidR="00000000" w:rsidRPr="00000000">
              <w:rPr>
                <w:rtl w:val="0"/>
              </w:rPr>
            </w:r>
          </w:p>
        </w:tc>
      </w:tr>
      <w:tr>
        <w:trPr>
          <w:cantSplit w:val="0"/>
          <w:trHeight w:val="394" w:hRule="atLeast"/>
          <w:tblHeader w:val="0"/>
        </w:trPr>
        <w:tc>
          <w:tcPr/>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tabs>
                <w:tab w:val="left" w:leader="none" w:pos="2141"/>
                <w:tab w:val="left" w:leader="none" w:pos="10144"/>
              </w:tabs>
              <w:spacing w:after="0" w:before="53"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Kontaktaadress – </w:t>
            </w:r>
            <w:r w:rsidDel="00000000" w:rsidR="00000000" w:rsidRPr="00000000">
              <w:rPr>
                <w:color w:val="222222"/>
                <w:sz w:val="28"/>
                <w:szCs w:val="28"/>
                <w:highlight w:val="white"/>
                <w:rtl w:val="0"/>
              </w:rPr>
              <w:t xml:space="preserve">Tallinna mnt. 42-175</w:t>
            </w:r>
            <w:r w:rsidDel="00000000" w:rsidR="00000000" w:rsidRPr="00000000">
              <w:rPr>
                <w:rtl w:val="0"/>
              </w:rPr>
            </w:r>
          </w:p>
        </w:tc>
      </w:tr>
      <w:tr>
        <w:trPr>
          <w:cantSplit w:val="0"/>
          <w:trHeight w:val="393" w:hRule="atLeast"/>
          <w:tblHeader w:val="0"/>
        </w:trPr>
        <w:tc>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tabs>
                <w:tab w:val="left" w:leader="none" w:pos="4361"/>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korraldaja esindaja nimi (füüsiline isik) Roman Boiko</w:t>
            </w:r>
          </w:p>
        </w:tc>
      </w:tr>
      <w:tr>
        <w:trPr>
          <w:cantSplit w:val="0"/>
          <w:trHeight w:val="648" w:hRule="atLeast"/>
          <w:tblHeader w:val="0"/>
        </w:trPr>
        <w:tc>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7. Kontaktandmed, mis võimaldavad ürituse korraldaja või tema esindajaga ühendust saada kogu ürituse</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2" w:line="240" w:lineRule="auto"/>
              <w:ind w:left="8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korraldamise ja pidamise aja jooksul kuni ürituse korraldamise kohustuste nõuetekohase täitmiseni:</w:t>
            </w:r>
          </w:p>
        </w:tc>
      </w:tr>
      <w:tr>
        <w:trPr>
          <w:cantSplit w:val="0"/>
          <w:trHeight w:val="396" w:hRule="atLeast"/>
          <w:tblHeader w:val="0"/>
        </w:trPr>
        <w:tc>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tabs>
                <w:tab w:val="left" w:leader="none" w:pos="4976"/>
                <w:tab w:val="left" w:leader="none" w:pos="10144"/>
              </w:tabs>
              <w:spacing w:after="0" w:before="55"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telefoninumber (soovitatavalt mobiilinumber) - 5580865</w:t>
            </w:r>
          </w:p>
        </w:tc>
      </w:tr>
      <w:tr>
        <w:trPr>
          <w:cantSplit w:val="0"/>
          <w:trHeight w:val="393" w:hRule="atLeast"/>
          <w:tblHeader w:val="0"/>
        </w:trPr>
        <w:tc>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tabs>
                <w:tab w:val="left" w:leader="none" w:pos="2081"/>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e-posti aadress – rorokomandor@gmail.com</w:t>
            </w:r>
          </w:p>
        </w:tc>
      </w:tr>
      <w:tr>
        <w:trPr>
          <w:cantSplit w:val="0"/>
          <w:trHeight w:val="395" w:hRule="atLeast"/>
          <w:tblHeader w:val="0"/>
        </w:trPr>
        <w:tc>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tabs>
                <w:tab w:val="left" w:leader="none" w:pos="4560"/>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8. Heli- ja/või pürotehnika kasutamine - Kluubi helitehnika</w:t>
            </w:r>
          </w:p>
        </w:tc>
      </w:tr>
      <w:tr>
        <w:trPr>
          <w:cantSplit w:val="0"/>
          <w:trHeight w:val="393" w:hRule="atLeast"/>
          <w:tblHeader w:val="0"/>
        </w:trPr>
        <w:tc>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tabs>
                <w:tab w:val="left" w:leader="none" w:pos="4560"/>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9. Turvalisust tagava turvaettevõtja nimi </w:t>
            </w:r>
          </w:p>
        </w:tc>
      </w:tr>
      <w:tr>
        <w:trPr>
          <w:cantSplit w:val="0"/>
          <w:trHeight w:val="394" w:hRule="atLeast"/>
          <w:tblHeader w:val="0"/>
        </w:trPr>
        <w:tc>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tabs>
                <w:tab w:val="left" w:leader="none" w:pos="2201"/>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äriregistri kood</w:t>
            </w:r>
          </w:p>
        </w:tc>
      </w:tr>
      <w:tr>
        <w:trPr>
          <w:cantSplit w:val="0"/>
          <w:trHeight w:val="394" w:hRule="atLeast"/>
          <w:tblHeader w:val="0"/>
        </w:trPr>
        <w:tc>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tabs>
                <w:tab w:val="left" w:leader="none" w:pos="2201"/>
                <w:tab w:val="left" w:leader="none" w:pos="10144"/>
              </w:tabs>
              <w:spacing w:after="0" w:before="53"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aadress</w:t>
            </w:r>
          </w:p>
        </w:tc>
      </w:tr>
      <w:tr>
        <w:trPr>
          <w:cantSplit w:val="0"/>
          <w:trHeight w:val="715" w:hRule="atLeast"/>
          <w:tblHeader w:val="0"/>
        </w:trPr>
        <w:tc>
          <w:tcPr>
            <w:tcBorders>
              <w:bottom w:color="000000" w:space="0" w:sz="8" w:val="dashed"/>
            </w:tcBorders>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tabs>
                <w:tab w:val="left" w:leader="none" w:pos="6596"/>
                <w:tab w:val="left" w:leader="none" w:pos="10144"/>
              </w:tabs>
              <w:spacing w:after="0" w:before="52"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10. Liikluskorraldust tagava juriidilise või füüsilise isiku nimi</w:t>
            </w:r>
          </w:p>
        </w:tc>
      </w:tr>
      <w:tr>
        <w:trPr>
          <w:cantSplit w:val="0"/>
          <w:trHeight w:val="397" w:hRule="atLeast"/>
          <w:tblHeader w:val="0"/>
        </w:trPr>
        <w:tc>
          <w:tcPr>
            <w:tcBorders>
              <w:top w:color="000000" w:space="0" w:sz="8" w:val="dashed"/>
            </w:tcBorders>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tabs>
                <w:tab w:val="left" w:leader="none" w:pos="2095"/>
                <w:tab w:val="left" w:leader="none" w:pos="10144"/>
              </w:tabs>
              <w:spacing w:after="0" w:before="116" w:line="261"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telefoninumber</w:t>
            </w:r>
          </w:p>
        </w:tc>
      </w:tr>
      <w:tr>
        <w:trPr>
          <w:cantSplit w:val="0"/>
          <w:trHeight w:val="578" w:hRule="atLeast"/>
          <w:tblHeader w:val="0"/>
        </w:trPr>
        <w:tc>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57" w:lineRule="auto"/>
              <w:ind w:left="2891" w:right="2892"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(Täita ka siis, kui liiklust ümber ei korraldata.)</w:t>
            </w:r>
          </w:p>
        </w:tc>
      </w:tr>
      <w:tr>
        <w:trPr>
          <w:cantSplit w:val="0"/>
          <w:trHeight w:val="576" w:hRule="atLeast"/>
          <w:tblHeader w:val="0"/>
        </w:trPr>
        <w:tc>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7"/>
                <w:szCs w:val="27"/>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5" w:lineRule="auto"/>
              <w:ind w:left="8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Liiklusreguleerijad peavad vastama liiklusseaduse § 9 lõike 3 nõuetele.</w:t>
            </w:r>
          </w:p>
        </w:tc>
      </w:tr>
    </w:tbl>
    <w:p w:rsidR="00000000" w:rsidDel="00000000" w:rsidP="00000000" w:rsidRDefault="00000000" w:rsidRPr="00000000" w14:paraId="00000025">
      <w:pPr>
        <w:rPr/>
        <w:sectPr>
          <w:type w:val="continuous"/>
          <w:pgSz w:h="16838" w:w="11906" w:orient="portrait"/>
          <w:pgMar w:bottom="280" w:top="1180" w:left="1160" w:right="440" w:header="0" w:footer="0"/>
        </w:sectPr>
      </w:pPr>
      <w:r w:rsidDel="00000000" w:rsidR="00000000" w:rsidRPr="00000000">
        <w:rPr>
          <w:rtl w:val="0"/>
        </w:rPr>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301"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mc:AlternateContent>
          <mc:Choice Requires="wpg">
            <w:drawing>
              <wp:anchor allowOverlap="1" behindDoc="1" distB="0" distT="0" distL="0" distR="0" hidden="0" layoutInCell="1" locked="0" relativeHeight="0" simplePos="0">
                <wp:simplePos x="0" y="0"/>
                <wp:positionH relativeFrom="page">
                  <wp:posOffset>804228</wp:posOffset>
                </wp:positionH>
                <wp:positionV relativeFrom="page">
                  <wp:posOffset>8510588</wp:posOffset>
                </wp:positionV>
                <wp:extent cx="4267835" cy="22225"/>
                <wp:effectExtent b="0" l="0" r="0" t="0"/>
                <wp:wrapNone/>
                <wp:docPr id="1" name=""/>
                <a:graphic>
                  <a:graphicData uri="http://schemas.microsoft.com/office/word/2010/wordprocessingShape">
                    <wps:wsp>
                      <wps:cNvCnPr/>
                      <wps:spPr>
                        <a:xfrm>
                          <a:off x="2312640" y="3780000"/>
                          <a:ext cx="6066720" cy="0"/>
                        </a:xfrm>
                        <a:prstGeom prst="straightConnector1">
                          <a:avLst/>
                        </a:prstGeom>
                        <a:noFill/>
                        <a:ln cap="flat" cmpd="sng" w="9525">
                          <a:solidFill>
                            <a:srgbClr val="000000"/>
                          </a:solidFill>
                          <a:prstDash val="dot"/>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1" distB="0" distT="0" distL="0" distR="0" hidden="0" layoutInCell="1" locked="0" relativeHeight="0" simplePos="0">
                <wp:simplePos x="0" y="0"/>
                <wp:positionH relativeFrom="page">
                  <wp:posOffset>804228</wp:posOffset>
                </wp:positionH>
                <wp:positionV relativeFrom="page">
                  <wp:posOffset>8510588</wp:posOffset>
                </wp:positionV>
                <wp:extent cx="4267835" cy="22225"/>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4267835" cy="22225"/>
                        </a:xfrm>
                        <a:prstGeom prst="rect"/>
                        <a:ln/>
                      </pic:spPr>
                    </pic:pic>
                  </a:graphicData>
                </a:graphic>
              </wp:anchor>
            </w:drawing>
          </mc:Fallback>
        </mc:AlternateConten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tbl>
      <w:tblPr>
        <w:tblStyle w:val="Table2"/>
        <w:tblW w:w="10093.0" w:type="dxa"/>
        <w:jc w:val="left"/>
        <w:tblInd w:w="121.0" w:type="dxa"/>
        <w:tblLayout w:type="fixed"/>
        <w:tblLook w:val="0000"/>
      </w:tblPr>
      <w:tblGrid>
        <w:gridCol w:w="854"/>
        <w:gridCol w:w="4110"/>
        <w:gridCol w:w="5129"/>
        <w:tblGridChange w:id="0">
          <w:tblGrid>
            <w:gridCol w:w="854"/>
            <w:gridCol w:w="4110"/>
            <w:gridCol w:w="5129"/>
          </w:tblGrid>
        </w:tblGridChange>
      </w:tblGrid>
      <w:tr>
        <w:trPr>
          <w:cantSplit w:val="0"/>
          <w:trHeight w:val="331" w:hRule="atLeast"/>
          <w:tblHeader w:val="0"/>
        </w:trPr>
        <w:tc>
          <w:tcPr>
            <w:gridSpan w:val="3"/>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tabs>
                <w:tab w:val="left" w:leader="none" w:pos="8793"/>
                <w:tab w:val="left" w:leader="none" w:pos="10144"/>
              </w:tabs>
              <w:spacing w:after="0" w:before="0" w:line="255"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11. Märge alkohoolsete jookide pakkumise või jaemüügi korraldamise kohta</w:t>
            </w:r>
          </w:p>
        </w:tc>
      </w:tr>
      <w:tr>
        <w:trPr>
          <w:cantSplit w:val="0"/>
          <w:trHeight w:val="393" w:hRule="atLeast"/>
          <w:tblHeader w:val="0"/>
        </w:trPr>
        <w:tc>
          <w:tcPr>
            <w:gridSpan w:val="2"/>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8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12. Märge alkohoolse joogi etanoolisisalduse kohta:</w:t>
            </w:r>
          </w:p>
        </w:tc>
        <w:tc>
          <w:tcPr/>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tabs>
                <w:tab w:val="left" w:leader="none" w:pos="3744"/>
                <w:tab w:val="left" w:leader="none" w:pos="5095"/>
              </w:tabs>
              <w:spacing w:after="0" w:before="52" w:line="240" w:lineRule="auto"/>
              <w:ind w:left="0" w:right="-58"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X                                                            kuni 6% mahust</w:t>
            </w:r>
          </w:p>
        </w:tc>
      </w:tr>
      <w:tr>
        <w:trPr>
          <w:cantSplit w:val="0"/>
          <w:trHeight w:val="396" w:hRule="atLeast"/>
          <w:tblHeader w:val="0"/>
        </w:trPr>
        <w:tc>
          <w:tcPr/>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 X</w:t>
            </w:r>
          </w:p>
        </w:tc>
        <w:tc>
          <w:tcPr/>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tabs>
                <w:tab w:val="left" w:leader="none" w:pos="5095"/>
              </w:tabs>
              <w:spacing w:after="0" w:before="52" w:line="240" w:lineRule="auto"/>
              <w:ind w:left="0" w:right="-58"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kuni 22% mahust ja/või õlu väliüritusel</w:t>
            </w:r>
          </w:p>
        </w:tc>
      </w:tr>
      <w:tr>
        <w:trPr>
          <w:cantSplit w:val="0"/>
          <w:trHeight w:val="393" w:hRule="atLeast"/>
          <w:tblHeader w:val="0"/>
        </w:trPr>
        <w:tc>
          <w:tcPr/>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tl w:val="0"/>
              </w:rPr>
              <w:t xml:space="preserve">X</w:t>
            </w:r>
          </w:p>
        </w:tc>
        <w:tc>
          <w:tcPr/>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tabs>
                <w:tab w:val="left" w:leader="none" w:pos="3744"/>
                <w:tab w:val="left" w:leader="none" w:pos="5095"/>
              </w:tabs>
              <w:spacing w:after="0" w:before="52" w:line="240" w:lineRule="auto"/>
              <w:ind w:left="0" w:right="-58" w:firstLine="0"/>
              <w:jc w:val="righ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üle 22% mahust ainult siseruumides</w:t>
            </w:r>
          </w:p>
        </w:tc>
      </w:tr>
      <w:tr>
        <w:trPr>
          <w:cantSplit w:val="0"/>
          <w:trHeight w:val="319" w:hRule="atLeast"/>
          <w:tblHeader w:val="0"/>
        </w:trPr>
        <w:tc>
          <w:tcPr>
            <w:gridSpan w:val="3"/>
          </w:tcPr>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tabs>
                <w:tab w:val="left" w:leader="none" w:pos="3046"/>
                <w:tab w:val="left" w:leader="none" w:pos="10144"/>
              </w:tabs>
              <w:spacing w:after="0" w:before="52" w:line="246.99999999999994"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13. Alkoholi müügi kellaaeg 12:00 – 04:00</w:t>
            </w:r>
          </w:p>
        </w:tc>
      </w:tr>
      <w:tr>
        <w:trPr>
          <w:cantSplit w:val="0"/>
          <w:trHeight w:val="666" w:hRule="atLeast"/>
          <w:tblHeader w:val="0"/>
        </w:trPr>
        <w:tc>
          <w:tcPr>
            <w:gridSpan w:val="3"/>
          </w:tcPr>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tabs>
                <w:tab w:val="left" w:leader="none" w:pos="7657"/>
                <w:tab w:val="left" w:leader="none" w:pos="10144"/>
              </w:tabs>
              <w:spacing w:after="0" w:before="0" w:line="240" w:lineRule="auto"/>
              <w:ind w:left="86"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14. Märge reklaami või teabe eksponeerimise kohta ürituse toimumise kohas</w:t>
            </w:r>
          </w:p>
        </w:tc>
      </w:tr>
      <w:tr>
        <w:trPr>
          <w:cantSplit w:val="0"/>
          <w:trHeight w:val="972" w:hRule="atLeast"/>
          <w:tblHeader w:val="0"/>
        </w:trPr>
        <w:tc>
          <w:tcPr>
            <w:gridSpan w:val="3"/>
            <w:tcBorders>
              <w:bottom w:color="000000" w:space="0" w:sz="8" w:val="dashed"/>
            </w:tcBorders>
          </w:tcPr>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144" w:right="1926" w:hanging="57.999999999999986"/>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15. Märge inventari (kauplemisinventar, tribüün, lava vm) paigaldamise vajaduse kohta koos inventari loeteluga</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144" w:right="1926" w:hanging="57.999999999999986"/>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sz w:val="23"/>
                <w:szCs w:val="23"/>
                <w:rtl w:val="0"/>
              </w:rPr>
              <w:t xml:space="preserve">Suur välis lava, artistide telk, väravad.</w:t>
            </w:r>
            <w:r w:rsidDel="00000000" w:rsidR="00000000" w:rsidRPr="00000000">
              <w:rPr>
                <w:rtl w:val="0"/>
              </w:rPr>
            </w:r>
          </w:p>
        </w:tc>
      </w:tr>
      <w:tr>
        <w:trPr>
          <w:cantSplit w:val="0"/>
          <w:trHeight w:val="445" w:hRule="atLeast"/>
          <w:tblHeader w:val="0"/>
        </w:trPr>
        <w:tc>
          <w:tcPr>
            <w:gridSpan w:val="3"/>
            <w:tcBorders>
              <w:top w:color="000000" w:space="0" w:sz="8" w:val="dashed"/>
            </w:tcBorders>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118" w:line="240" w:lineRule="auto"/>
              <w:ind w:left="86" w:right="0" w:firstLine="0"/>
              <w:jc w:val="left"/>
              <w:rPr>
                <w:rFonts w:ascii="Times New Roman" w:cs="Times New Roman" w:eastAsia="Times New Roman" w:hAnsi="Times New Roman"/>
                <w:b w:val="1"/>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3"/>
                <w:szCs w:val="23"/>
                <w:u w:val="none"/>
                <w:shd w:fill="auto" w:val="clear"/>
                <w:vertAlign w:val="baseline"/>
                <w:rtl w:val="0"/>
              </w:rPr>
              <w:t xml:space="preserve">Taotluse lisadokumendid</w:t>
            </w:r>
          </w:p>
        </w:tc>
      </w:tr>
      <w:tr>
        <w:trPr>
          <w:cantSplit w:val="0"/>
          <w:trHeight w:val="383" w:hRule="atLeast"/>
          <w:tblHeader w:val="0"/>
        </w:trPr>
        <w:tc>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198" w:lineRule="auto"/>
              <w:ind w:left="308" w:right="0" w:firstLine="0"/>
              <w:jc w:val="left"/>
              <w:rPr>
                <w:rFonts w:ascii="Times New Roman" w:cs="Times New Roman" w:eastAsia="Times New Roman" w:hAnsi="Times New Roman"/>
                <w:b w:val="0"/>
                <w:i w:val="0"/>
                <w:smallCaps w:val="0"/>
                <w:strike w:val="0"/>
                <w:color w:val="000000"/>
                <w:sz w:val="19"/>
                <w:szCs w:val="19"/>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2555" cy="126365"/>
                  <wp:effectExtent b="0" l="0" r="0" t="0"/>
                  <wp:docPr id="6"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555" cy="126365"/>
                          </a:xfrm>
                          <a:prstGeom prst="rect"/>
                          <a:ln/>
                        </pic:spPr>
                      </pic:pic>
                    </a:graphicData>
                  </a:graphic>
                </wp:inline>
              </w:drawing>
            </w:r>
            <w:r w:rsidDel="00000000" w:rsidR="00000000" w:rsidRPr="00000000">
              <w:rPr>
                <w:rtl w:val="0"/>
              </w:rPr>
            </w:r>
          </w:p>
        </w:tc>
        <w:tc>
          <w:tcPr>
            <w:gridSpan w:val="2"/>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53" w:line="240" w:lineRule="auto"/>
              <w:ind w:left="222"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Ürituse sisu kirjeldus: ürituse mõte, eesmärk ning aja- ja tegevuskava</w:t>
            </w:r>
          </w:p>
        </w:tc>
      </w:tr>
      <w:tr>
        <w:trPr>
          <w:cantSplit w:val="0"/>
          <w:trHeight w:val="385" w:hRule="atLeast"/>
          <w:tblHeader w:val="0"/>
        </w:trPr>
        <w:tc>
          <w:tcPr>
            <w:gridSpan w:val="3"/>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3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2555" cy="126365"/>
                  <wp:effectExtent b="0" l="0" r="0" t="0"/>
                  <wp:docPr id="8"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555" cy="1263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Asukohaplaan, kus on märgitud ürituse täpne toimumiskoht</w:t>
            </w:r>
          </w:p>
        </w:tc>
      </w:tr>
      <w:tr>
        <w:trPr>
          <w:cantSplit w:val="0"/>
          <w:trHeight w:val="648" w:hRule="atLeast"/>
          <w:tblHeader w:val="0"/>
        </w:trPr>
        <w:tc>
          <w:tcPr>
            <w:gridSpan w:val="3"/>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077" w:right="51" w:hanging="77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2555" cy="126365"/>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555" cy="1263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Mõõtkavas inventari asendiplaan, inventari kirjeldus ja mõõtudega joonised, foto, fotomontaaž või muu illustreeriv kujutis, kui avaliku ürituse toimumise kohta on vaja paigaldada inventari</w:t>
            </w:r>
          </w:p>
        </w:tc>
      </w:tr>
      <w:tr>
        <w:trPr>
          <w:cantSplit w:val="0"/>
          <w:trHeight w:val="649" w:hRule="atLeast"/>
          <w:tblHeader w:val="0"/>
        </w:trPr>
        <w:tc>
          <w:tcPr>
            <w:gridSpan w:val="3"/>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077" w:right="329" w:hanging="77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2555" cy="126365"/>
                  <wp:effectExtent b="0" l="0" r="0" t="0"/>
                  <wp:docPr id="10"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555" cy="126365"/>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Reklaami- või teabekandja mõõdud, joonis, foto, fotomontaaž või muu illustreeriv kujutis, kui avaliku ürituse toimumise kohas eksponeeritakse reklaami või teavet</w:t>
            </w:r>
          </w:p>
        </w:tc>
      </w:tr>
      <w:tr>
        <w:trPr>
          <w:cantSplit w:val="0"/>
          <w:trHeight w:val="385" w:hRule="atLeast"/>
          <w:tblHeader w:val="0"/>
        </w:trPr>
        <w:tc>
          <w:tcPr>
            <w:gridSpan w:val="3"/>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3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2555" cy="125730"/>
                  <wp:effectExtent b="0" l="0" r="0" t="0"/>
                  <wp:docPr id="9"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555" cy="1257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Turvaplaan ja turvaasendiplaan, kui üritusega kaasneb kõrgendatud turvarisk</w:t>
            </w:r>
          </w:p>
        </w:tc>
      </w:tr>
      <w:tr>
        <w:trPr>
          <w:cantSplit w:val="0"/>
          <w:trHeight w:val="647" w:hRule="atLeast"/>
          <w:tblHeader w:val="0"/>
        </w:trPr>
        <w:tc>
          <w:tcPr>
            <w:gridSpan w:val="3"/>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077" w:right="290" w:hanging="77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2555" cy="125730"/>
                  <wp:effectExtent b="0" l="0" r="0" t="0"/>
                  <wp:docPr id="3"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555" cy="1257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Liikluskorralduse skeem ja/või ühissõidukite ümbersõiduskeem, kui üritusega kaasneb liikluse ümberkorraldamine</w:t>
            </w:r>
          </w:p>
        </w:tc>
      </w:tr>
      <w:tr>
        <w:trPr>
          <w:cantSplit w:val="0"/>
          <w:trHeight w:val="384" w:hRule="atLeast"/>
          <w:tblHeader w:val="0"/>
        </w:trPr>
        <w:tc>
          <w:tcPr>
            <w:gridSpan w:val="3"/>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3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2555" cy="125730"/>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555" cy="1257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Parkimisskeem, kui üritusega kaasneb vajadus lisaparkimiskohtade järele</w:t>
            </w:r>
          </w:p>
        </w:tc>
      </w:tr>
      <w:tr>
        <w:trPr>
          <w:cantSplit w:val="0"/>
          <w:trHeight w:val="385" w:hRule="atLeast"/>
          <w:tblHeader w:val="0"/>
        </w:trPr>
        <w:tc>
          <w:tcPr>
            <w:gridSpan w:val="3"/>
          </w:tcPr>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3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2555" cy="125730"/>
                  <wp:effectExtent b="0" l="0" r="0" t="0"/>
                  <wp:docPr id="5"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555" cy="1257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Kinnisasja omaniku ja/või õiguspärase valdaja kirjalik nõusolek kinnisasja kasutamiseks</w:t>
            </w:r>
          </w:p>
        </w:tc>
      </w:tr>
      <w:tr>
        <w:trPr>
          <w:cantSplit w:val="0"/>
          <w:trHeight w:val="461" w:hRule="atLeast"/>
          <w:tblHeader w:val="0"/>
        </w:trPr>
        <w:tc>
          <w:tcPr>
            <w:gridSpan w:val="3"/>
          </w:tcPr>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56" w:line="240" w:lineRule="auto"/>
              <w:ind w:left="3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2"/>
                <w:szCs w:val="22"/>
                <w:u w:val="none"/>
                <w:shd w:fill="auto" w:val="clear"/>
                <w:vertAlign w:val="baseline"/>
              </w:rPr>
              <w:drawing>
                <wp:inline distB="0" distT="0" distL="0" distR="0">
                  <wp:extent cx="122555" cy="12573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2555" cy="125730"/>
                          </a:xfrm>
                          <a:prstGeom prst="rect"/>
                          <a:ln/>
                        </pic:spPr>
                      </pic:pic>
                    </a:graphicData>
                  </a:graphic>
                </wp:inline>
              </w:drawing>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Vajaduse korral avaliku ürituse sisekorraeeskirja koopia</w:t>
            </w:r>
          </w:p>
        </w:tc>
      </w:tr>
      <w:tr>
        <w:trPr>
          <w:cantSplit w:val="0"/>
          <w:trHeight w:val="1456" w:hRule="atLeast"/>
          <w:tblHeader w:val="0"/>
        </w:trPr>
        <w:tc>
          <w:tcPr>
            <w:gridSpan w:val="3"/>
          </w:tcPr>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132" w:line="240" w:lineRule="auto"/>
              <w:ind w:left="86" w:right="83" w:firstLine="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Avaliku ürituse korraldaja hüvitab avaliku üritusega kaasnevad rajatiste ja liikluse (ühistranspordi, parkimise, fooriprogrammide jm) ümberkorraldamisega seotud kulud, sealhulgas saamata jääva parkimistulu.</w:t>
            </w:r>
          </w:p>
        </w:tc>
      </w:tr>
      <w:tr>
        <w:trPr>
          <w:cantSplit w:val="0"/>
          <w:trHeight w:val="790" w:hRule="atLeast"/>
          <w:tblHeader w:val="0"/>
        </w:trPr>
        <w:tc>
          <w:tcPr/>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224" w:line="246.99999999999994" w:lineRule="auto"/>
              <w:ind w:left="86"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Mina,</w:t>
            </w:r>
          </w:p>
        </w:tc>
        <w:tc>
          <w:tcPr>
            <w:gridSpan w:val="2"/>
          </w:tcPr>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tabs>
                <w:tab w:val="left" w:leader="none" w:pos="7805"/>
              </w:tabs>
              <w:spacing w:after="0" w:before="224" w:line="246.99999999999994" w:lineRule="auto"/>
              <w:ind w:left="28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single"/>
                <w:shd w:fill="auto" w:val="clear"/>
                <w:vertAlign w:val="baseline"/>
                <w:rtl w:val="0"/>
              </w:rPr>
              <w:t xml:space="preserve"> Roman Boiko</w:t>
              <w:tab/>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kui</w:t>
            </w:r>
          </w:p>
        </w:tc>
      </w:tr>
      <w:tr>
        <w:trPr>
          <w:cantSplit w:val="0"/>
          <w:trHeight w:val="451" w:hRule="atLeast"/>
          <w:tblHeader w:val="0"/>
        </w:trPr>
        <w:tc>
          <w:tcPr>
            <w:gridSpan w:val="3"/>
          </w:tcPr>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2784" w:right="2787"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(avaliku ürituse korraldaja nimi)</w:t>
            </w:r>
          </w:p>
        </w:tc>
      </w:tr>
      <w:tr>
        <w:trPr>
          <w:cantSplit w:val="0"/>
          <w:trHeight w:val="1605" w:hRule="atLeast"/>
          <w:tblHeader w:val="0"/>
        </w:trPr>
        <w:tc>
          <w:tcPr>
            <w:gridSpan w:val="3"/>
          </w:tcPr>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171" w:line="240" w:lineRule="auto"/>
              <w:ind w:left="86" w:right="529" w:firstLine="20"/>
              <w:jc w:val="both"/>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taotluses märgitud avaliku ürituse korraldaja, olen teadlik Narva Linnavolikogu 06. märtsi 2008 määrusega nr 16 „Narva linna heakorra eeskiri” ja 21. mai 2015 määrusega nr 12 „Narva linnas avaliku ürituse korraldamise ja pidamise kord” sätestatud nõuetest.</w:t>
            </w:r>
          </w:p>
        </w:tc>
      </w:tr>
      <w:tr>
        <w:trPr>
          <w:cantSplit w:val="0"/>
          <w:trHeight w:val="263" w:hRule="atLeast"/>
          <w:tblHeader w:val="0"/>
        </w:trPr>
        <w:tc>
          <w:tcPr>
            <w:gridSpan w:val="3"/>
          </w:tcPr>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2.99999999999997" w:lineRule="auto"/>
              <w:ind w:left="3064" w:right="2787"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(kuupäev, allkiri või märge digiallkirja kohta)</w:t>
            </w:r>
          </w:p>
        </w:tc>
      </w:tr>
    </w:tbl>
    <w:p w:rsidR="00000000" w:rsidDel="00000000" w:rsidP="00000000" w:rsidRDefault="00000000" w:rsidRPr="00000000" w14:paraId="0000006F">
      <w:pPr>
        <w:rPr/>
        <w:sectPr>
          <w:type w:val="nextPage"/>
          <w:pgSz w:h="16838" w:w="11906" w:orient="portrait"/>
          <w:pgMar w:bottom="280" w:top="360" w:left="1160" w:right="440" w:header="0" w:footer="0"/>
        </w:sect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3"/>
        <w:tblW w:w="9812.0" w:type="dxa"/>
        <w:jc w:val="left"/>
        <w:tblInd w:w="349.0" w:type="dxa"/>
        <w:tblLayout w:type="fixed"/>
        <w:tblLook w:val="0000"/>
      </w:tblPr>
      <w:tblGrid>
        <w:gridCol w:w="9812"/>
        <w:tblGridChange w:id="0">
          <w:tblGrid>
            <w:gridCol w:w="9812"/>
          </w:tblGrid>
        </w:tblGridChange>
      </w:tblGrid>
      <w:tr>
        <w:trPr>
          <w:cantSplit w:val="0"/>
          <w:trHeight w:val="684" w:hRule="atLeast"/>
          <w:tblHeader w:val="0"/>
        </w:trPr>
        <w:tc>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66" w:lineRule="auto"/>
              <w:ind w:left="0" w:right="197"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LISA 2</w:t>
            </w:r>
          </w:p>
        </w:tc>
      </w:tr>
      <w:tr>
        <w:trPr>
          <w:cantSplit w:val="0"/>
          <w:trHeight w:val="684" w:hRule="atLeast"/>
          <w:tblHeader w:val="0"/>
        </w:trPr>
        <w:tc>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35"/>
                <w:szCs w:val="35"/>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56" w:lineRule="auto"/>
              <w:ind w:left="20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TURVAPLAAN</w:t>
            </w:r>
          </w:p>
        </w:tc>
      </w:tr>
    </w:tbl>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tl w:val="0"/>
        </w:rPr>
      </w:r>
    </w:p>
    <w:tbl>
      <w:tblPr>
        <w:tblStyle w:val="Table4"/>
        <w:tblW w:w="9743.0" w:type="dxa"/>
        <w:jc w:val="left"/>
        <w:tblInd w:w="441.0" w:type="dxa"/>
        <w:tblLayout w:type="fixed"/>
        <w:tblLook w:val="0000"/>
      </w:tblPr>
      <w:tblGrid>
        <w:gridCol w:w="9743"/>
        <w:tblGridChange w:id="0">
          <w:tblGrid>
            <w:gridCol w:w="9743"/>
          </w:tblGrid>
        </w:tblGridChange>
      </w:tblGrid>
      <w:tr>
        <w:trPr>
          <w:cantSplit w:val="0"/>
          <w:trHeight w:val="325" w:hRule="atLeast"/>
          <w:tblHeader w:val="0"/>
        </w:trPr>
        <w:tc>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tabs>
                <w:tab w:val="left" w:leader="none" w:pos="2942"/>
                <w:tab w:val="left" w:leader="none" w:pos="9795"/>
              </w:tabs>
              <w:spacing w:after="0" w:before="0" w:line="255"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 Ürituse korraldaja – Art Club Ro-Ro</w:t>
            </w:r>
          </w:p>
        </w:tc>
      </w:tr>
      <w:tr>
        <w:trPr>
          <w:cantSplit w:val="0"/>
          <w:trHeight w:val="394" w:hRule="atLeast"/>
          <w:tblHeader w:val="0"/>
        </w:trPr>
        <w:tc>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tabs>
                <w:tab w:val="left" w:leader="none" w:pos="2942"/>
                <w:tab w:val="left" w:leader="none" w:pos="9795"/>
              </w:tabs>
              <w:spacing w:after="0" w:before="61"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 Ürituse nimetus ja laad — </w:t>
            </w:r>
            <w:r w:rsidDel="00000000" w:rsidR="00000000" w:rsidRPr="00000000">
              <w:rPr>
                <w:sz w:val="23"/>
                <w:szCs w:val="23"/>
                <w:rtl w:val="0"/>
              </w:rPr>
              <w:t xml:space="preserve">“REPEAT” - techno festival 13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w:t>
            </w:r>
            <w:r w:rsidDel="00000000" w:rsidR="00000000" w:rsidRPr="00000000">
              <w:rPr>
                <w:sz w:val="23"/>
                <w:szCs w:val="23"/>
                <w:rtl w:val="0"/>
              </w:rPr>
              <w:t xml:space="preserve">7.2024</w:t>
            </w:r>
            <w:r w:rsidDel="00000000" w:rsidR="00000000" w:rsidRPr="00000000">
              <w:rPr>
                <w:rtl w:val="0"/>
              </w:rPr>
            </w:r>
          </w:p>
        </w:tc>
      </w:tr>
      <w:tr>
        <w:trPr>
          <w:cantSplit w:val="0"/>
          <w:trHeight w:val="395" w:hRule="atLeast"/>
          <w:tblHeader w:val="0"/>
        </w:trPr>
        <w:tc>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tabs>
                <w:tab w:val="left" w:leader="none" w:pos="2942"/>
                <w:tab w:val="left" w:leader="none" w:pos="9795"/>
              </w:tabs>
              <w:spacing w:after="0" w:before="60"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3. Ürituse toimumise koht — Jõe 3 , Narva</w:t>
            </w:r>
          </w:p>
        </w:tc>
      </w:tr>
      <w:tr>
        <w:trPr>
          <w:cantSplit w:val="0"/>
          <w:trHeight w:val="395" w:hRule="atLeast"/>
          <w:tblHeader w:val="0"/>
        </w:trPr>
        <w:tc>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tabs>
                <w:tab w:val="left" w:leader="none" w:pos="2942"/>
                <w:tab w:val="left" w:leader="none" w:pos="9795"/>
              </w:tabs>
              <w:spacing w:after="0" w:before="61"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4. Kuupäev 1</w:t>
            </w:r>
            <w:r w:rsidDel="00000000" w:rsidR="00000000" w:rsidRPr="00000000">
              <w:rPr>
                <w:sz w:val="23"/>
                <w:szCs w:val="23"/>
                <w:rtl w:val="0"/>
              </w:rPr>
              <w:t xml:space="preserve">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w:t>
            </w:r>
            <w:r w:rsidDel="00000000" w:rsidR="00000000" w:rsidRPr="00000000">
              <w:rPr>
                <w:sz w:val="23"/>
                <w:szCs w:val="23"/>
                <w:rtl w:val="0"/>
              </w:rPr>
              <w:t xml:space="preserve">7</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.202</w:t>
            </w:r>
            <w:r w:rsidDel="00000000" w:rsidR="00000000" w:rsidRPr="00000000">
              <w:rPr>
                <w:sz w:val="23"/>
                <w:szCs w:val="23"/>
                <w:rtl w:val="0"/>
              </w:rPr>
              <w:t xml:space="preserve">4</w:t>
            </w:r>
            <w:r w:rsidDel="00000000" w:rsidR="00000000" w:rsidRPr="00000000">
              <w:rPr>
                <w:rtl w:val="0"/>
              </w:rPr>
            </w:r>
          </w:p>
        </w:tc>
      </w:tr>
      <w:tr>
        <w:trPr>
          <w:cantSplit w:val="0"/>
          <w:trHeight w:val="401" w:hRule="atLeast"/>
          <w:tblHeader w:val="0"/>
        </w:trPr>
        <w:tc>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tabs>
                <w:tab w:val="left" w:leader="none" w:pos="2942"/>
                <w:tab w:val="left" w:leader="none" w:pos="9795"/>
              </w:tabs>
              <w:spacing w:after="0" w:before="60"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5. Kellaaeg </w:t>
            </w:r>
            <w:r w:rsidDel="00000000" w:rsidR="00000000" w:rsidRPr="00000000">
              <w:rPr>
                <w:sz w:val="23"/>
                <w:szCs w:val="23"/>
                <w:rtl w:val="0"/>
              </w:rPr>
              <w:t xml:space="preserve">17</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:00 – 0</w:t>
            </w:r>
            <w:r w:rsidDel="00000000" w:rsidR="00000000" w:rsidRPr="00000000">
              <w:rPr>
                <w:sz w:val="23"/>
                <w:szCs w:val="23"/>
                <w:rtl w:val="0"/>
              </w:rPr>
              <w:t xml:space="preserve">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:00</w:t>
            </w:r>
          </w:p>
        </w:tc>
      </w:tr>
      <w:tr>
        <w:trPr>
          <w:cantSplit w:val="0"/>
          <w:trHeight w:val="708" w:hRule="atLeast"/>
          <w:tblHeader w:val="0"/>
        </w:trPr>
        <w:tc>
          <w:tcPr>
            <w:tcBorders>
              <w:bottom w:color="000000" w:space="0" w:sz="8" w:val="dashed"/>
            </w:tcBorders>
          </w:tcPr>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6. Alkoholi müük (sh läheduses asuvates müügikohtades) või pakkumine</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jah</w:t>
            </w:r>
          </w:p>
        </w:tc>
      </w:tr>
      <w:tr>
        <w:trPr>
          <w:cantSplit w:val="0"/>
          <w:trHeight w:val="777" w:hRule="atLeast"/>
          <w:tblHeader w:val="0"/>
        </w:trPr>
        <w:tc>
          <w:tcPr>
            <w:tcBorders>
              <w:top w:color="000000" w:space="0" w:sz="8" w:val="dashed"/>
              <w:bottom w:color="000000" w:space="0" w:sz="8" w:val="dashed"/>
            </w:tcBorders>
          </w:tcPr>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tabs>
                <w:tab w:val="left" w:leader="none" w:pos="5871"/>
                <w:tab w:val="left" w:leader="none" w:pos="9795"/>
              </w:tabs>
              <w:spacing w:after="0" w:before="114"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7. Korraldaja samalaadse ürituse korraldamise kogemus</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tabs>
                <w:tab w:val="left" w:leader="none" w:pos="5871"/>
                <w:tab w:val="left" w:leader="none" w:pos="9795"/>
              </w:tabs>
              <w:spacing w:after="0" w:before="114"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al. 2005 , iga aasta jooksul 110+ üritusi</w:t>
            </w:r>
          </w:p>
        </w:tc>
      </w:tr>
      <w:tr>
        <w:trPr>
          <w:cantSplit w:val="0"/>
          <w:trHeight w:val="770" w:hRule="atLeast"/>
          <w:tblHeader w:val="0"/>
        </w:trPr>
        <w:tc>
          <w:tcPr>
            <w:tcBorders>
              <w:top w:color="000000" w:space="0" w:sz="8" w:val="dashed"/>
              <w:bottom w:color="000000" w:space="0" w:sz="8" w:val="dashed"/>
            </w:tcBorders>
          </w:tcPr>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116"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8. Külastajate ja/või osavõtjate eeldatav arv (märkida piletite müügi ülempiir)</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116"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sz w:val="23"/>
                <w:szCs w:val="23"/>
                <w:rtl w:val="0"/>
              </w:rPr>
              <w:t xml:space="preserve">700</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inimest</w:t>
            </w:r>
          </w:p>
        </w:tc>
      </w:tr>
      <w:tr>
        <w:trPr>
          <w:cantSplit w:val="0"/>
          <w:trHeight w:val="443" w:hRule="atLeast"/>
          <w:tblHeader w:val="0"/>
        </w:trPr>
        <w:tc>
          <w:tcPr>
            <w:tcBorders>
              <w:top w:color="000000" w:space="0" w:sz="8" w:val="dashed"/>
            </w:tcBorders>
          </w:tcPr>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9. Turvaettevõtja nimi, tegevuslitsentsi number, turvalepingu registreerimisnumber</w:t>
            </w:r>
          </w:p>
        </w:tc>
      </w:tr>
      <w:tr>
        <w:trPr>
          <w:cantSplit w:val="0"/>
          <w:trHeight w:val="720" w:hRule="atLeast"/>
          <w:tblHeader w:val="0"/>
        </w:trPr>
        <w:tc>
          <w:tcPr>
            <w:tcBorders>
              <w:bottom w:color="000000" w:space="0" w:sz="8" w:val="dashed"/>
            </w:tcBorders>
          </w:tcPr>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tabs>
                <w:tab w:val="left" w:leader="none" w:pos="2359"/>
                <w:tab w:val="left" w:leader="none" w:pos="9795"/>
              </w:tabs>
              <w:spacing w:after="0" w:before="55"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ja sõlmimise kuupäev</w:t>
            </w:r>
          </w:p>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tabs>
                <w:tab w:val="left" w:leader="none" w:pos="2359"/>
                <w:tab w:val="left" w:leader="none" w:pos="9795"/>
              </w:tabs>
              <w:spacing w:after="0" w:before="55"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Ro-Ro Klubi turva personaal </w:t>
            </w:r>
          </w:p>
        </w:tc>
      </w:tr>
      <w:tr>
        <w:trPr>
          <w:cantSplit w:val="0"/>
          <w:trHeight w:val="1033" w:hRule="atLeast"/>
          <w:tblHeader w:val="0"/>
        </w:trPr>
        <w:tc>
          <w:tcPr>
            <w:tcBorders>
              <w:top w:color="000000" w:space="0" w:sz="8" w:val="dashed"/>
              <w:bottom w:color="000000" w:space="0" w:sz="8" w:val="dashed"/>
            </w:tcBorders>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10. Üritusel turvalisuse tagamise eest vastutava isiku kontaktandmed, sh mobiiltelefon või muu sidevahend, mille kaudu on võimalik ühendust saada kogu ürituse toimumise aja jooksul</w:t>
            </w:r>
          </w:p>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5580865</w:t>
            </w:r>
          </w:p>
        </w:tc>
      </w:tr>
      <w:tr>
        <w:trPr>
          <w:cantSplit w:val="0"/>
          <w:trHeight w:val="706" w:hRule="atLeast"/>
          <w:tblHeader w:val="0"/>
        </w:trPr>
        <w:tc>
          <w:tcPr>
            <w:tcBorders>
              <w:top w:color="000000" w:space="0" w:sz="8" w:val="dashed"/>
            </w:tcBorders>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114" w:line="264"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11. Kaasatavate turvatöötajate ja liiklusreguleerijate arv ja tööülesanded ning turvaasendiplaan</w:t>
            </w:r>
          </w:p>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64"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Liiklusreguleerijad peavad vastama liiklusseaduse § 9 lõike 3 nõuetele.</w:t>
            </w:r>
          </w:p>
        </w:tc>
      </w:tr>
      <w:tr>
        <w:trPr>
          <w:cantSplit w:val="0"/>
          <w:trHeight w:val="397" w:hRule="atLeast"/>
          <w:tblHeader w:val="0"/>
        </w:trPr>
        <w:tc>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tabs>
                <w:tab w:val="left" w:leader="none" w:pos="5048"/>
                <w:tab w:val="left" w:leader="none" w:pos="9795"/>
              </w:tabs>
              <w:spacing w:after="0" w:before="55"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läbipääsurežiimi ja külastajate turvakontrolliks – </w:t>
            </w:r>
            <w:r w:rsidDel="00000000" w:rsidR="00000000" w:rsidRPr="00000000">
              <w:rPr>
                <w:sz w:val="23"/>
                <w:szCs w:val="23"/>
                <w:rtl w:val="0"/>
              </w:rPr>
              <w:t xml:space="preserve">3</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tc>
      </w:tr>
      <w:tr>
        <w:trPr>
          <w:cantSplit w:val="0"/>
          <w:trHeight w:val="387" w:hRule="atLeast"/>
          <w:tblHeader w:val="0"/>
        </w:trPr>
        <w:tc>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tabs>
                <w:tab w:val="left" w:leader="none" w:pos="2820"/>
                <w:tab w:val="left" w:leader="none" w:pos="9795"/>
              </w:tabs>
              <w:spacing w:after="0" w:before="53"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välisperimeetri valveks </w:t>
            </w:r>
            <w:r w:rsidDel="00000000" w:rsidR="00000000" w:rsidRPr="00000000">
              <w:rPr>
                <w:sz w:val="23"/>
                <w:szCs w:val="23"/>
                <w:rtl w:val="0"/>
              </w:rPr>
              <w:t xml:space="preserve">- 1</w:t>
            </w:r>
            <w:r w:rsidDel="00000000" w:rsidR="00000000" w:rsidRPr="00000000">
              <w:rPr>
                <w:rtl w:val="0"/>
              </w:rPr>
            </w:r>
          </w:p>
        </w:tc>
      </w:tr>
      <w:tr>
        <w:trPr>
          <w:cantSplit w:val="0"/>
          <w:trHeight w:val="401" w:hRule="atLeast"/>
          <w:tblHeader w:val="0"/>
        </w:trPr>
        <w:tc>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tabs>
                <w:tab w:val="left" w:leader="none" w:pos="4342"/>
                <w:tab w:val="left" w:leader="none" w:pos="9795"/>
              </w:tabs>
              <w:spacing w:after="0" w:before="60"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lava (esinejad, helitehnika jm) kaitseks – </w:t>
            </w:r>
            <w:r w:rsidDel="00000000" w:rsidR="00000000" w:rsidRPr="00000000">
              <w:rPr>
                <w:sz w:val="23"/>
                <w:szCs w:val="23"/>
                <w:rtl w:val="0"/>
              </w:rPr>
              <w:t xml:space="preserve">2</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tc>
      </w:tr>
      <w:tr>
        <w:trPr>
          <w:cantSplit w:val="0"/>
          <w:trHeight w:val="395" w:hRule="atLeast"/>
          <w:tblHeader w:val="0"/>
        </w:trPr>
        <w:tc>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tabs>
                <w:tab w:val="left" w:leader="none" w:pos="4342"/>
                <w:tab w:val="left" w:leader="none" w:pos="9795"/>
              </w:tabs>
              <w:spacing w:after="0" w:before="52"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ürituse külaliste turvalisuse tagamiseks – </w:t>
            </w:r>
            <w:r w:rsidDel="00000000" w:rsidR="00000000" w:rsidRPr="00000000">
              <w:rPr>
                <w:sz w:val="23"/>
                <w:szCs w:val="23"/>
                <w:rtl w:val="0"/>
              </w:rPr>
              <w:t xml:space="preserve">4</w:t>
            </w: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w:t>
            </w:r>
          </w:p>
        </w:tc>
      </w:tr>
      <w:tr>
        <w:trPr>
          <w:cantSplit w:val="0"/>
          <w:trHeight w:val="386" w:hRule="atLeast"/>
          <w:tblHeader w:val="0"/>
        </w:trPr>
        <w:tc>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tabs>
                <w:tab w:val="left" w:leader="none" w:pos="1725"/>
                <w:tab w:val="left" w:leader="none" w:pos="9795"/>
              </w:tabs>
              <w:spacing w:after="0" w:before="52"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isikukaitseks</w:t>
            </w:r>
          </w:p>
        </w:tc>
      </w:tr>
      <w:tr>
        <w:trPr>
          <w:cantSplit w:val="0"/>
          <w:trHeight w:val="401" w:hRule="atLeast"/>
          <w:tblHeader w:val="0"/>
        </w:trPr>
        <w:tc>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tabs>
                <w:tab w:val="left" w:leader="none" w:pos="2880"/>
                <w:tab w:val="left" w:leader="none" w:pos="9795"/>
              </w:tabs>
              <w:spacing w:after="0" w:before="60"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veoste valveks ja kaitseks</w:t>
            </w:r>
          </w:p>
        </w:tc>
      </w:tr>
      <w:tr>
        <w:trPr>
          <w:cantSplit w:val="0"/>
          <w:trHeight w:val="396" w:hRule="atLeast"/>
          <w:tblHeader w:val="0"/>
        </w:trPr>
        <w:tc>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tabs>
                <w:tab w:val="left" w:leader="none" w:pos="2880"/>
                <w:tab w:val="left" w:leader="none" w:pos="9795"/>
              </w:tabs>
              <w:spacing w:after="0" w:before="52"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liikluse reguleerimiseks</w:t>
            </w:r>
          </w:p>
        </w:tc>
      </w:tr>
      <w:tr>
        <w:trPr>
          <w:cantSplit w:val="0"/>
          <w:trHeight w:val="393" w:hRule="atLeast"/>
          <w:tblHeader w:val="0"/>
        </w:trPr>
        <w:tc>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tabs>
                <w:tab w:val="left" w:leader="none" w:pos="3516"/>
                <w:tab w:val="left" w:leader="none" w:pos="9786"/>
              </w:tabs>
              <w:spacing w:after="0" w:before="52" w:line="240" w:lineRule="auto"/>
              <w:ind w:left="108" w:right="-44"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liikluse reguleerimiseks parklas</w:t>
            </w:r>
          </w:p>
        </w:tc>
      </w:tr>
      <w:tr>
        <w:trPr>
          <w:cantSplit w:val="0"/>
          <w:trHeight w:val="387" w:hRule="atLeast"/>
          <w:tblHeader w:val="0"/>
        </w:trPr>
        <w:tc>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tabs>
                <w:tab w:val="left" w:leader="none" w:pos="7611"/>
                <w:tab w:val="left" w:leader="none" w:pos="9795"/>
              </w:tabs>
              <w:spacing w:after="0" w:before="52"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„roheline tee” (politsei, päästeteenistuse, kiirabi ja eritehnika juurdepääs)</w:t>
            </w:r>
          </w:p>
        </w:tc>
      </w:tr>
      <w:tr>
        <w:trPr>
          <w:cantSplit w:val="0"/>
          <w:trHeight w:val="402" w:hRule="atLeast"/>
          <w:tblHeader w:val="0"/>
        </w:trPr>
        <w:tc>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tabs>
                <w:tab w:val="left" w:leader="none" w:pos="2311"/>
                <w:tab w:val="left" w:leader="none" w:pos="9795"/>
              </w:tabs>
              <w:spacing w:after="0" w:before="61"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evakuatsiooniplaan</w:t>
            </w:r>
          </w:p>
        </w:tc>
      </w:tr>
      <w:tr>
        <w:trPr>
          <w:cantSplit w:val="0"/>
          <w:trHeight w:val="393" w:hRule="atLeast"/>
          <w:tblHeader w:val="0"/>
        </w:trPr>
        <w:tc>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tabs>
                <w:tab w:val="left" w:leader="none" w:pos="3847"/>
                <w:tab w:val="left" w:leader="none" w:pos="9795"/>
              </w:tabs>
              <w:spacing w:after="0" w:before="52" w:line="240" w:lineRule="auto"/>
              <w:ind w:left="108" w:right="-58"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 ürituse turvatöötajate vormi näidis</w:t>
            </w:r>
          </w:p>
        </w:tc>
      </w:tr>
      <w:tr>
        <w:trPr>
          <w:cantSplit w:val="0"/>
          <w:trHeight w:val="708" w:hRule="atLeast"/>
          <w:tblHeader w:val="0"/>
        </w:trPr>
        <w:tc>
          <w:tcPr>
            <w:tcBorders>
              <w:bottom w:color="000000" w:space="0" w:sz="8" w:val="dashed"/>
            </w:tcBorders>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52"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12. Turvatöötajate instrueerimise kord (aeg, koht, osavõtjad)</w:t>
            </w:r>
          </w:p>
        </w:tc>
      </w:tr>
    </w:tbl>
    <w:p w:rsidR="00000000" w:rsidDel="00000000" w:rsidP="00000000" w:rsidRDefault="00000000" w:rsidRPr="00000000" w14:paraId="00000096">
      <w:pPr>
        <w:spacing w:after="0" w:before="0" w:lineRule="auto"/>
        <w:rPr>
          <w:sz w:val="23"/>
          <w:szCs w:val="23"/>
        </w:rPr>
        <w:sectPr>
          <w:type w:val="nextPage"/>
          <w:pgSz w:h="16838" w:w="11906" w:orient="portrait"/>
          <w:pgMar w:bottom="280" w:top="1260" w:left="1160" w:right="440" w:header="0" w:footer="0"/>
        </w:sectPr>
      </w:pPr>
      <w:r w:rsidDel="00000000" w:rsidR="00000000" w:rsidRPr="00000000">
        <w:rPr>
          <w:rtl w:val="0"/>
        </w:rPr>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9" w:line="240" w:lineRule="auto"/>
        <w:ind w:left="301" w:right="0" w:firstLine="0"/>
        <w:jc w:val="center"/>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r w:rsidDel="00000000" w:rsidR="00000000" w:rsidRPr="00000000">
        <w:rPr>
          <w:rtl w:val="0"/>
        </w:rPr>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Times New Roman" w:cs="Times New Roman" w:eastAsia="Times New Roman" w:hAnsi="Times New Roman"/>
          <w:b w:val="0"/>
          <w:i w:val="0"/>
          <w:smallCaps w:val="0"/>
          <w:strike w:val="0"/>
          <w:color w:val="000000"/>
          <w:sz w:val="11"/>
          <w:szCs w:val="11"/>
          <w:u w:val="none"/>
          <w:shd w:fill="auto" w:val="clear"/>
          <w:vertAlign w:val="baseline"/>
        </w:rPr>
      </w:pPr>
      <w:r w:rsidDel="00000000" w:rsidR="00000000" w:rsidRPr="00000000">
        <w:rPr>
          <w:rtl w:val="0"/>
        </w:rPr>
      </w:r>
    </w:p>
    <w:tbl>
      <w:tblPr>
        <w:tblStyle w:val="Table5"/>
        <w:tblW w:w="9743.0" w:type="dxa"/>
        <w:jc w:val="left"/>
        <w:tblInd w:w="441.0" w:type="dxa"/>
        <w:tblLayout w:type="fixed"/>
        <w:tblLook w:val="0000"/>
      </w:tblPr>
      <w:tblGrid>
        <w:gridCol w:w="9743"/>
        <w:tblGridChange w:id="0">
          <w:tblGrid>
            <w:gridCol w:w="9743"/>
          </w:tblGrid>
        </w:tblGridChange>
      </w:tblGrid>
      <w:tr>
        <w:trPr>
          <w:cantSplit w:val="0"/>
          <w:trHeight w:val="644" w:hRule="atLeast"/>
          <w:tblHeader w:val="0"/>
        </w:trPr>
        <w:tc>
          <w:tcPr>
            <w:tcBorders>
              <w:bottom w:color="000000" w:space="0" w:sz="8" w:val="dashed"/>
            </w:tcBorders>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55"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13. Varuturvatöötajate arv, eriolukorra tekkimisel lisajõudude kaasamise kord</w:t>
            </w:r>
          </w:p>
        </w:tc>
      </w:tr>
      <w:tr>
        <w:trPr>
          <w:cantSplit w:val="0"/>
          <w:trHeight w:val="770" w:hRule="atLeast"/>
          <w:tblHeader w:val="0"/>
        </w:trPr>
        <w:tc>
          <w:tcPr>
            <w:tcBorders>
              <w:top w:color="000000" w:space="0" w:sz="8" w:val="dashed"/>
              <w:bottom w:color="000000" w:space="0" w:sz="8" w:val="dashed"/>
            </w:tcBorders>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14. Millise ajavahemiku jooksul planeeritakse vajaduse korral varuturvatöötajad kaasata</w:t>
            </w:r>
          </w:p>
        </w:tc>
      </w:tr>
      <w:tr>
        <w:trPr>
          <w:cantSplit w:val="0"/>
          <w:trHeight w:val="767" w:hRule="atLeast"/>
          <w:tblHeader w:val="0"/>
        </w:trPr>
        <w:tc>
          <w:tcPr>
            <w:tcBorders>
              <w:top w:color="000000" w:space="0" w:sz="8" w:val="dashed"/>
              <w:bottom w:color="000000" w:space="0" w:sz="8" w:val="dashed"/>
            </w:tcBorders>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15. Turvaettevõtja autopatrullide olemasolu ning võimalus neid üritusel abijõududena kaasata</w:t>
            </w:r>
          </w:p>
        </w:tc>
      </w:tr>
      <w:tr>
        <w:trPr>
          <w:cantSplit w:val="0"/>
          <w:trHeight w:val="770" w:hRule="atLeast"/>
          <w:tblHeader w:val="0"/>
        </w:trPr>
        <w:tc>
          <w:tcPr>
            <w:tcBorders>
              <w:top w:color="000000" w:space="0" w:sz="8" w:val="dashed"/>
              <w:bottom w:color="000000" w:space="0" w:sz="8" w:val="dashed"/>
            </w:tcBorders>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16. Üritusel kasutatavad erivahendid</w:t>
            </w:r>
          </w:p>
        </w:tc>
      </w:tr>
      <w:tr>
        <w:trPr>
          <w:cantSplit w:val="0"/>
          <w:trHeight w:val="767" w:hRule="atLeast"/>
          <w:tblHeader w:val="0"/>
        </w:trPr>
        <w:tc>
          <w:tcPr>
            <w:tcBorders>
              <w:top w:color="000000" w:space="0" w:sz="8" w:val="dashed"/>
              <w:bottom w:color="000000" w:space="0" w:sz="8" w:val="dashed"/>
            </w:tcBorders>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17. Esemete ja/või loomade nimekiri, mida/keda on keelatud üritusele kaasa võtta</w:t>
            </w:r>
          </w:p>
        </w:tc>
      </w:tr>
      <w:tr>
        <w:trPr>
          <w:cantSplit w:val="0"/>
          <w:trHeight w:val="386" w:hRule="atLeast"/>
          <w:tblHeader w:val="0"/>
        </w:trPr>
        <w:tc>
          <w:tcPr>
            <w:tcBorders>
              <w:top w:color="000000" w:space="0" w:sz="8" w:val="dashed"/>
              <w:bottom w:color="000000" w:space="0" w:sz="8" w:val="dashed"/>
            </w:tcBorders>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rHeight w:val="767" w:hRule="atLeast"/>
          <w:tblHeader w:val="0"/>
        </w:trPr>
        <w:tc>
          <w:tcPr>
            <w:tcBorders>
              <w:top w:color="000000" w:space="0" w:sz="8" w:val="dashed"/>
              <w:bottom w:color="000000" w:space="0" w:sz="8" w:val="dashed"/>
            </w:tcBorders>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18. Ilutulestiku korraldaja, ilutulestiku toimumise aeg ja koht ning ohutusala perimeeter plaanil</w:t>
            </w:r>
          </w:p>
        </w:tc>
      </w:tr>
      <w:tr>
        <w:trPr>
          <w:cantSplit w:val="0"/>
          <w:trHeight w:val="973" w:hRule="atLeast"/>
          <w:tblHeader w:val="0"/>
        </w:trPr>
        <w:tc>
          <w:tcPr>
            <w:tcBorders>
              <w:top w:color="000000" w:space="0" w:sz="8" w:val="dashed"/>
            </w:tcBorders>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114" w:line="240" w:lineRule="auto"/>
              <w:ind w:left="108" w:right="105"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19. Avaliku üritusega seotud territooriumi plaan (esitab korraldaja), millel peab olema näidatud: telkide, lava, aedade, piirete, atraktsioonide, mittestatsionaarsete valgusallikate ja heliseadmete, müügi- ja teeninduspunktide, käimlate jms asetus</w:t>
            </w:r>
          </w:p>
        </w:tc>
      </w:tr>
      <w:tr>
        <w:trPr>
          <w:cantSplit w:val="0"/>
          <w:trHeight w:val="708" w:hRule="atLeast"/>
          <w:tblHeader w:val="0"/>
        </w:trPr>
        <w:tc>
          <w:tcPr>
            <w:tcBorders>
              <w:bottom w:color="000000" w:space="0" w:sz="8" w:val="dashed"/>
            </w:tcBorders>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55"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20. Muude operatiivteenistuste (politsei, päästeteenistus ja kiirabi) üritusele kaasamise vorm</w:t>
            </w:r>
          </w:p>
        </w:tc>
      </w:tr>
      <w:tr>
        <w:trPr>
          <w:cantSplit w:val="0"/>
          <w:trHeight w:val="1154" w:hRule="atLeast"/>
          <w:tblHeader w:val="0"/>
        </w:trPr>
        <w:tc>
          <w:tcPr>
            <w:tcBorders>
              <w:top w:color="000000" w:space="0" w:sz="8" w:val="dashed"/>
              <w:bottom w:color="000000" w:space="0" w:sz="8" w:val="dashed"/>
            </w:tcBorders>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6"/>
                <w:szCs w:val="26"/>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201"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Avaliku ürituse korraldaja või tema esindaja</w:t>
            </w:r>
          </w:p>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201"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Roman Boiko</w:t>
            </w:r>
          </w:p>
        </w:tc>
      </w:tr>
      <w:tr>
        <w:trPr>
          <w:cantSplit w:val="0"/>
          <w:trHeight w:val="480" w:hRule="atLeast"/>
          <w:tblHeader w:val="0"/>
        </w:trPr>
        <w:tc>
          <w:tcPr>
            <w:tcBorders>
              <w:top w:color="000000" w:space="0" w:sz="8" w:val="dashed"/>
            </w:tcBorders>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23" w:lineRule="auto"/>
              <w:ind w:left="2790" w:right="279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(nimi, allkiri, kuupäev või märge digiallkirja kohta)</w:t>
            </w:r>
          </w:p>
        </w:tc>
      </w:tr>
      <w:tr>
        <w:trPr>
          <w:cantSplit w:val="0"/>
          <w:trHeight w:val="904" w:hRule="atLeast"/>
          <w:tblHeader w:val="0"/>
        </w:trPr>
        <w:tc>
          <w:tcPr>
            <w:tcBorders>
              <w:bottom w:color="000000" w:space="0" w:sz="8" w:val="dashed"/>
            </w:tcBorders>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Times New Roman" w:cs="Times New Roman" w:eastAsia="Times New Roman" w:hAnsi="Times New Roman"/>
                <w:b w:val="0"/>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left"/>
              <w:rPr>
                <w:rFonts w:ascii="Times New Roman" w:cs="Times New Roman" w:eastAsia="Times New Roman" w:hAnsi="Times New Roman"/>
                <w:b w:val="0"/>
                <w:i w:val="0"/>
                <w:smallCaps w:val="0"/>
                <w:strike w:val="0"/>
                <w:color w:val="000000"/>
                <w:sz w:val="23"/>
                <w:szCs w:val="23"/>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3"/>
                <w:szCs w:val="23"/>
                <w:u w:val="none"/>
                <w:shd w:fill="auto" w:val="clear"/>
                <w:vertAlign w:val="baseline"/>
                <w:rtl w:val="0"/>
              </w:rPr>
              <w:t xml:space="preserve">Avalikul üritusel korra eest vastutava turvaettevõtja esindaja</w:t>
            </w:r>
          </w:p>
        </w:tc>
      </w:tr>
      <w:tr>
        <w:trPr>
          <w:cantSplit w:val="0"/>
          <w:trHeight w:val="222" w:hRule="atLeast"/>
          <w:tblHeader w:val="0"/>
        </w:trPr>
        <w:tc>
          <w:tcPr>
            <w:tcBorders>
              <w:top w:color="000000" w:space="0" w:sz="8" w:val="dashed"/>
            </w:tcBorders>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03" w:lineRule="auto"/>
              <w:ind w:left="2790" w:right="2797"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(nimi, allkiri, kuupäev või märge digiallkirja kohta)</w:t>
            </w:r>
          </w:p>
        </w:tc>
      </w:tr>
    </w:tbl>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sectPr>
      <w:type w:val="nextPage"/>
      <w:pgSz w:h="16838" w:w="11906" w:orient="portrait"/>
      <w:pgMar w:bottom="280" w:top="360" w:left="1160" w:right="440" w:header="0" w:footer="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2"/>
        <w:szCs w:val="22"/>
        <w:lang w:val="et-EE"/>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tblPr>
      <w:tblStyleRowBandSize w:val="1"/>
      <w:tblStyleColBandSize w:val="1"/>
      <w:tblCellMar>
        <w:top w:w="0.0" w:type="dxa"/>
        <w:left w:w="0.0" w:type="dxa"/>
        <w:bottom w:w="0.0" w:type="dxa"/>
        <w:right w:w="0.0" w:type="dxa"/>
      </w:tblCellMar>
    </w:tblPr>
  </w:style>
  <w:style w:type="table" w:styleId="Table5">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